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E3A2F" w14:textId="77777777" w:rsidR="007126E3" w:rsidRPr="006263BF" w:rsidRDefault="007126E3" w:rsidP="007126E3">
      <w:pPr>
        <w:spacing w:after="0" w:line="250" w:lineRule="auto"/>
        <w:rPr>
          <w:rFonts w:ascii="Arial" w:eastAsia="Calibri" w:hAnsi="Arial" w:cs="Arial"/>
          <w:b/>
          <w:caps/>
          <w:color w:val="1E4D2B" w:themeColor="text2"/>
          <w:sz w:val="17"/>
          <w:szCs w:val="17"/>
        </w:rPr>
      </w:pPr>
      <w:r w:rsidRPr="006263BF">
        <w:rPr>
          <w:rFonts w:ascii="Arial" w:eastAsia="Calibri" w:hAnsi="Arial" w:cs="Arial"/>
          <w:b/>
          <w:caps/>
          <w:noProof/>
          <w:color w:val="1E4D2B" w:themeColor="text2"/>
          <w:sz w:val="17"/>
          <w:szCs w:val="17"/>
        </w:rPr>
        <w:drawing>
          <wp:anchor distT="0" distB="0" distL="114300" distR="114300" simplePos="0" relativeHeight="251659264" behindDoc="1" locked="0" layoutInCell="1" allowOverlap="1" wp14:anchorId="2156FE21" wp14:editId="215FFD4D">
            <wp:simplePos x="0" y="0"/>
            <wp:positionH relativeFrom="column">
              <wp:posOffset>-179282</wp:posOffset>
            </wp:positionH>
            <wp:positionV relativeFrom="paragraph">
              <wp:posOffset>-1206500</wp:posOffset>
            </wp:positionV>
            <wp:extent cx="2466522" cy="822174"/>
            <wp:effectExtent l="0" t="0" r="0" b="0"/>
            <wp:wrapNone/>
            <wp:docPr id="2" name="Picture 2" descr="CSU unit identifier. Placeholder onl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SU unit identifier. Placeholder only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522" cy="82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63BF">
        <w:rPr>
          <w:rFonts w:ascii="Arial" w:eastAsia="Calibri" w:hAnsi="Arial" w:cs="Arial"/>
          <w:b/>
          <w:caps/>
          <w:color w:val="1E4D2B" w:themeColor="text2"/>
          <w:sz w:val="17"/>
          <w:szCs w:val="17"/>
        </w:rPr>
        <w:t>COLLEGE of Natural Sciences</w:t>
      </w:r>
    </w:p>
    <w:p w14:paraId="3C6B0AD8" w14:textId="77777777" w:rsidR="007126E3" w:rsidRPr="006263BF" w:rsidRDefault="007126E3" w:rsidP="007126E3">
      <w:pPr>
        <w:spacing w:after="0" w:line="250" w:lineRule="auto"/>
        <w:rPr>
          <w:rFonts w:ascii="Arial" w:eastAsia="Calibri" w:hAnsi="Arial" w:cs="Arial"/>
          <w:b/>
          <w:caps/>
          <w:color w:val="1E4D2B" w:themeColor="text2"/>
          <w:sz w:val="16"/>
          <w:szCs w:val="16"/>
        </w:rPr>
      </w:pPr>
      <w:r w:rsidRPr="006263BF">
        <w:rPr>
          <w:rFonts w:ascii="Arial" w:eastAsia="Calibri" w:hAnsi="Arial" w:cs="Arial"/>
          <w:b/>
          <w:caps/>
          <w:color w:val="1E4D2B" w:themeColor="text2"/>
          <w:sz w:val="16"/>
          <w:szCs w:val="16"/>
        </w:rPr>
        <w:t>DEPARTMENT of Biochemistry and Molecular Biology</w:t>
      </w:r>
    </w:p>
    <w:p w14:paraId="718BDE47" w14:textId="77777777" w:rsidR="007126E3" w:rsidRPr="00B06106" w:rsidRDefault="007126E3" w:rsidP="007126E3">
      <w:pPr>
        <w:spacing w:after="0" w:line="250" w:lineRule="auto"/>
        <w:rPr>
          <w:rFonts w:ascii="Arial" w:eastAsia="Calibri" w:hAnsi="Arial" w:cs="Arial"/>
          <w:color w:val="59595B" w:themeColor="text1"/>
          <w:sz w:val="16"/>
          <w:szCs w:val="16"/>
        </w:rPr>
      </w:pPr>
      <w:r w:rsidRPr="00B06106">
        <w:rPr>
          <w:rFonts w:ascii="Arial" w:eastAsia="Calibri" w:hAnsi="Arial" w:cs="Arial"/>
          <w:color w:val="59595B" w:themeColor="text1"/>
          <w:sz w:val="16"/>
          <w:szCs w:val="16"/>
        </w:rPr>
        <w:t>Fort Collins, C</w:t>
      </w:r>
      <w:r>
        <w:rPr>
          <w:rFonts w:ascii="Arial" w:eastAsia="Calibri" w:hAnsi="Arial" w:cs="Arial"/>
          <w:color w:val="59595B" w:themeColor="text1"/>
          <w:sz w:val="16"/>
          <w:szCs w:val="16"/>
        </w:rPr>
        <w:t>O</w:t>
      </w:r>
      <w:r w:rsidRPr="00B06106">
        <w:rPr>
          <w:rFonts w:ascii="Arial" w:eastAsia="Calibri" w:hAnsi="Arial" w:cs="Arial"/>
          <w:color w:val="59595B" w:themeColor="text1"/>
          <w:sz w:val="16"/>
          <w:szCs w:val="16"/>
        </w:rPr>
        <w:t xml:space="preserve"> 80523</w:t>
      </w:r>
    </w:p>
    <w:p w14:paraId="7D54342E" w14:textId="61C8F06E" w:rsidR="007126E3" w:rsidRDefault="007126E3" w:rsidP="007126E3">
      <w:pPr>
        <w:spacing w:after="0" w:line="250" w:lineRule="auto"/>
        <w:rPr>
          <w:rFonts w:ascii="Arial" w:eastAsia="Calibri" w:hAnsi="Arial" w:cs="Arial"/>
          <w:color w:val="59595B" w:themeColor="text1"/>
          <w:sz w:val="16"/>
          <w:szCs w:val="16"/>
        </w:rPr>
      </w:pPr>
      <w:r>
        <w:rPr>
          <w:rFonts w:ascii="Arial" w:eastAsia="Calibri" w:hAnsi="Arial" w:cs="Arial"/>
          <w:color w:val="59595B" w:themeColor="text1"/>
          <w:sz w:val="16"/>
          <w:szCs w:val="16"/>
        </w:rPr>
        <w:t>BMB</w:t>
      </w:r>
      <w:r w:rsidRPr="00B06106">
        <w:rPr>
          <w:rFonts w:ascii="Arial" w:eastAsia="Calibri" w:hAnsi="Arial" w:cs="Arial"/>
          <w:color w:val="59595B" w:themeColor="text1"/>
          <w:sz w:val="16"/>
          <w:szCs w:val="16"/>
        </w:rPr>
        <w:t>.colostate.edu</w:t>
      </w:r>
    </w:p>
    <w:p w14:paraId="2262B1C3" w14:textId="77777777" w:rsidR="007126E3" w:rsidRDefault="007126E3" w:rsidP="007126E3">
      <w:pPr>
        <w:spacing w:after="0" w:line="250" w:lineRule="auto"/>
        <w:rPr>
          <w:rFonts w:ascii="Arial" w:eastAsia="Calibri" w:hAnsi="Arial" w:cs="Arial"/>
          <w:b/>
          <w:bCs/>
          <w:color w:val="59595B" w:themeColor="text1"/>
          <w:sz w:val="16"/>
          <w:szCs w:val="16"/>
        </w:rPr>
      </w:pPr>
    </w:p>
    <w:p w14:paraId="3F4A52CB" w14:textId="322ED82E" w:rsidR="007126E3" w:rsidRPr="006263BF" w:rsidRDefault="007126E3" w:rsidP="007126E3">
      <w:pPr>
        <w:spacing w:after="0" w:line="250" w:lineRule="auto"/>
        <w:rPr>
          <w:rFonts w:ascii="Arial" w:hAnsi="Arial" w:cs="Arial"/>
          <w:b/>
          <w:bCs/>
          <w:color w:val="59595B" w:themeColor="text1"/>
          <w:sz w:val="20"/>
          <w:szCs w:val="20"/>
        </w:rPr>
      </w:pPr>
      <w:r w:rsidRPr="006263BF">
        <w:rPr>
          <w:rFonts w:ascii="Arial" w:eastAsia="Calibri" w:hAnsi="Arial" w:cs="Arial"/>
          <w:b/>
          <w:bCs/>
          <w:color w:val="59595B" w:themeColor="text1"/>
          <w:sz w:val="20"/>
          <w:szCs w:val="20"/>
        </w:rPr>
        <w:t xml:space="preserve">Date </w:t>
      </w:r>
    </w:p>
    <w:p w14:paraId="3B773482" w14:textId="77777777" w:rsidR="00372AA7" w:rsidRPr="00B06106" w:rsidRDefault="00372AA7" w:rsidP="004C04EB">
      <w:pPr>
        <w:spacing w:after="0" w:line="250" w:lineRule="auto"/>
        <w:rPr>
          <w:rFonts w:ascii="Arial" w:hAnsi="Arial" w:cs="Arial"/>
          <w:color w:val="59595B" w:themeColor="text1"/>
          <w:sz w:val="16"/>
          <w:szCs w:val="16"/>
        </w:rPr>
      </w:pPr>
    </w:p>
    <w:p w14:paraId="47F64932" w14:textId="01AA8D83" w:rsidR="007C07A6" w:rsidRPr="007126E3" w:rsidRDefault="007C07A6" w:rsidP="00C36B6F">
      <w:pPr>
        <w:pStyle w:val="Heading1"/>
        <w:rPr>
          <w:rFonts w:ascii="Arial" w:hAnsi="Arial" w:cs="Arial"/>
          <w:b/>
          <w:bCs/>
          <w:sz w:val="28"/>
          <w:szCs w:val="28"/>
        </w:rPr>
      </w:pPr>
      <w:r w:rsidRPr="007126E3">
        <w:rPr>
          <w:rFonts w:ascii="Arial" w:hAnsi="Arial" w:cs="Arial"/>
          <w:b/>
          <w:bCs/>
          <w:sz w:val="28"/>
          <w:szCs w:val="28"/>
        </w:rPr>
        <w:t xml:space="preserve">Graduate Teaching Assistant (GTA) </w:t>
      </w:r>
      <w:r w:rsidR="007126E3" w:rsidRPr="007126E3">
        <w:rPr>
          <w:rFonts w:ascii="Arial" w:hAnsi="Arial" w:cs="Arial"/>
          <w:b/>
          <w:bCs/>
          <w:sz w:val="28"/>
          <w:szCs w:val="28"/>
        </w:rPr>
        <w:t>Development and Evaluation Plan</w:t>
      </w:r>
    </w:p>
    <w:p w14:paraId="4E62E65E" w14:textId="420A82C7" w:rsidR="007C07A6" w:rsidRPr="00BD0154" w:rsidRDefault="007C07A6" w:rsidP="00FF42E2">
      <w:pPr>
        <w:spacing w:after="0" w:line="360" w:lineRule="auto"/>
        <w:rPr>
          <w:rFonts w:ascii="Arial" w:eastAsia="Calibri" w:hAnsi="Arial" w:cs="Arial"/>
          <w:color w:val="2C2C2D" w:themeColor="text1" w:themeShade="80"/>
          <w:sz w:val="20"/>
          <w:szCs w:val="20"/>
        </w:rPr>
      </w:pPr>
      <w:r>
        <w:br/>
      </w:r>
      <w:r w:rsidRPr="4C415887">
        <w:rPr>
          <w:rFonts w:ascii="Arial" w:eastAsia="Calibri" w:hAnsi="Arial" w:cs="Arial"/>
          <w:b/>
          <w:bCs/>
          <w:color w:val="2C2C2D" w:themeColor="text1" w:themeShade="80"/>
          <w:sz w:val="20"/>
          <w:szCs w:val="20"/>
        </w:rPr>
        <w:t>Graduate Assistant Name:</w:t>
      </w:r>
      <w:r w:rsidRPr="4C415887">
        <w:rPr>
          <w:rFonts w:ascii="Arial" w:eastAsia="Calibri" w:hAnsi="Arial" w:cs="Arial"/>
          <w:color w:val="2C2C2D" w:themeColor="text1" w:themeShade="80"/>
          <w:sz w:val="20"/>
          <w:szCs w:val="20"/>
        </w:rPr>
        <w:t xml:space="preserve"> </w:t>
      </w:r>
      <w:r>
        <w:br/>
      </w:r>
      <w:r w:rsidRPr="4C415887">
        <w:rPr>
          <w:rFonts w:ascii="Arial" w:eastAsia="Calibri" w:hAnsi="Arial" w:cs="Arial"/>
          <w:b/>
          <w:bCs/>
          <w:color w:val="2C2C2D" w:themeColor="text1" w:themeShade="80"/>
          <w:sz w:val="20"/>
          <w:szCs w:val="20"/>
        </w:rPr>
        <w:t>Supervisor/Instructor of Record:</w:t>
      </w:r>
      <w:r w:rsidRPr="4C415887">
        <w:rPr>
          <w:rFonts w:ascii="Arial" w:eastAsia="Calibri" w:hAnsi="Arial" w:cs="Arial"/>
          <w:color w:val="2C2C2D" w:themeColor="text1" w:themeShade="80"/>
          <w:sz w:val="20"/>
          <w:szCs w:val="20"/>
        </w:rPr>
        <w:t xml:space="preserve"> </w:t>
      </w:r>
      <w:r>
        <w:br/>
      </w:r>
      <w:r w:rsidRPr="4C415887">
        <w:rPr>
          <w:rFonts w:ascii="Arial" w:eastAsia="Calibri" w:hAnsi="Arial" w:cs="Arial"/>
          <w:b/>
          <w:bCs/>
          <w:color w:val="2C2C2D" w:themeColor="text1" w:themeShade="80"/>
          <w:sz w:val="20"/>
          <w:szCs w:val="20"/>
        </w:rPr>
        <w:t>Appointment Term (Fall/Spring/Summer):</w:t>
      </w:r>
      <w:r w:rsidRPr="4C415887">
        <w:rPr>
          <w:rFonts w:ascii="Arial" w:eastAsia="Calibri" w:hAnsi="Arial" w:cs="Arial"/>
          <w:color w:val="2C2C2D" w:themeColor="text1" w:themeShade="80"/>
          <w:sz w:val="20"/>
          <w:szCs w:val="20"/>
        </w:rPr>
        <w:t xml:space="preserve"> </w:t>
      </w:r>
      <w:r>
        <w:br/>
      </w:r>
      <w:r w:rsidRPr="4C415887">
        <w:rPr>
          <w:rFonts w:ascii="Arial" w:eastAsia="Calibri" w:hAnsi="Arial" w:cs="Arial"/>
          <w:b/>
          <w:bCs/>
          <w:color w:val="2C2C2D" w:themeColor="text1" w:themeShade="80"/>
          <w:sz w:val="20"/>
          <w:szCs w:val="20"/>
        </w:rPr>
        <w:t>FTE (0.25 or 0.5):</w:t>
      </w:r>
      <w:r w:rsidRPr="4C415887">
        <w:rPr>
          <w:rFonts w:ascii="Arial" w:eastAsia="Calibri" w:hAnsi="Arial" w:cs="Arial"/>
          <w:color w:val="2C2C2D" w:themeColor="text1" w:themeShade="80"/>
          <w:sz w:val="20"/>
          <w:szCs w:val="20"/>
        </w:rPr>
        <w:t xml:space="preserve"> </w:t>
      </w:r>
    </w:p>
    <w:p w14:paraId="432C90DF" w14:textId="2847DB32" w:rsidR="007C07A6" w:rsidRPr="00BD0154" w:rsidRDefault="007C07A6" w:rsidP="00FF42E2">
      <w:pPr>
        <w:spacing w:after="0" w:line="360" w:lineRule="auto"/>
        <w:rPr>
          <w:rFonts w:ascii="Arial" w:eastAsia="Calibri" w:hAnsi="Arial" w:cs="Arial"/>
          <w:color w:val="2C2C2D" w:themeColor="text1" w:themeShade="80"/>
          <w:sz w:val="20"/>
          <w:szCs w:val="20"/>
        </w:rPr>
      </w:pPr>
      <w:r w:rsidRPr="00BD0154">
        <w:rPr>
          <w:rFonts w:ascii="Arial" w:eastAsia="Calibri" w:hAnsi="Arial" w:cs="Arial"/>
          <w:b/>
          <w:bCs/>
          <w:color w:val="2C2C2D" w:themeColor="text1" w:themeShade="80"/>
          <w:sz w:val="20"/>
          <w:szCs w:val="20"/>
        </w:rPr>
        <w:t>Course Assignment:</w:t>
      </w:r>
      <w:r w:rsidRPr="00BD0154">
        <w:rPr>
          <w:rFonts w:ascii="Arial" w:eastAsia="Calibri" w:hAnsi="Arial" w:cs="Arial"/>
          <w:color w:val="2C2C2D" w:themeColor="text1" w:themeShade="80"/>
          <w:sz w:val="20"/>
          <w:szCs w:val="20"/>
        </w:rPr>
        <w:t> </w:t>
      </w:r>
    </w:p>
    <w:p w14:paraId="1C277013" w14:textId="77777777" w:rsidR="007C07A6" w:rsidRDefault="007C07A6" w:rsidP="00FF42E2">
      <w:pPr>
        <w:spacing w:after="0" w:line="360" w:lineRule="auto"/>
        <w:rPr>
          <w:rFonts w:ascii="Arial" w:eastAsia="Calibri" w:hAnsi="Arial" w:cs="Arial"/>
          <w:color w:val="59595B" w:themeColor="text1"/>
          <w:sz w:val="16"/>
          <w:szCs w:val="16"/>
        </w:rPr>
      </w:pPr>
    </w:p>
    <w:p w14:paraId="0BC90368" w14:textId="77777777" w:rsidR="00D72BBD" w:rsidRPr="00A6693E" w:rsidRDefault="007C07A6" w:rsidP="00C36B6F">
      <w:pPr>
        <w:pStyle w:val="Heading2"/>
        <w:rPr>
          <w:b/>
          <w:bCs/>
          <w:color w:val="1E4D2B" w:themeColor="text2"/>
          <w:sz w:val="28"/>
          <w:szCs w:val="28"/>
        </w:rPr>
      </w:pPr>
      <w:r w:rsidRPr="00A6693E">
        <w:rPr>
          <w:b/>
          <w:bCs/>
          <w:color w:val="1E4D2B" w:themeColor="text2"/>
          <w:sz w:val="28"/>
          <w:szCs w:val="28"/>
        </w:rPr>
        <w:t>I. Description of Dutie</w:t>
      </w:r>
      <w:r w:rsidR="00FF42E2" w:rsidRPr="00A6693E">
        <w:rPr>
          <w:b/>
          <w:bCs/>
          <w:color w:val="1E4D2B" w:themeColor="text2"/>
          <w:sz w:val="28"/>
          <w:szCs w:val="28"/>
        </w:rPr>
        <w:t>s</w:t>
      </w:r>
    </w:p>
    <w:p w14:paraId="79F45F0E" w14:textId="7111F29C" w:rsidR="0061409A" w:rsidRPr="00FF42E2" w:rsidRDefault="007C07A6" w:rsidP="00FF42E2">
      <w:pPr>
        <w:spacing w:line="360" w:lineRule="auto"/>
        <w:rPr>
          <w:rFonts w:asciiTheme="majorHAnsi" w:hAnsiTheme="majorHAnsi"/>
          <w:b/>
          <w:bCs/>
          <w:color w:val="1E4D2B" w:themeColor="text2"/>
          <w:sz w:val="28"/>
          <w:szCs w:val="28"/>
        </w:rPr>
      </w:pPr>
      <w:r w:rsidRPr="007C07A6">
        <w:rPr>
          <w:rFonts w:ascii="Arial" w:eastAsia="Calibri" w:hAnsi="Arial" w:cs="Arial"/>
          <w:sz w:val="20"/>
          <w:szCs w:val="20"/>
        </w:rPr>
        <w:t>The duties for this Graduate Teaching Assistantship are as follows. The GA will not be expected to exceed an average</w:t>
      </w:r>
      <w:r w:rsidR="00482FA8">
        <w:rPr>
          <w:rFonts w:ascii="Arial" w:eastAsia="Calibri" w:hAnsi="Arial" w:cs="Arial"/>
          <w:sz w:val="20"/>
          <w:szCs w:val="20"/>
        </w:rPr>
        <w:t xml:space="preserve"> of</w:t>
      </w:r>
      <w:r w:rsidRPr="007C07A6">
        <w:rPr>
          <w:rFonts w:ascii="Arial" w:eastAsia="Calibri" w:hAnsi="Arial" w:cs="Arial"/>
          <w:sz w:val="20"/>
          <w:szCs w:val="20"/>
        </w:rPr>
        <w:t xml:space="preserve"> </w:t>
      </w:r>
      <w:r w:rsidR="00482FA8" w:rsidRPr="00482FA8">
        <w:rPr>
          <w:rFonts w:ascii="Arial" w:hAnsi="Arial" w:cs="Arial"/>
          <w:b/>
          <w:bCs/>
          <w:i/>
          <w:iCs/>
          <w:sz w:val="20"/>
          <w:szCs w:val="20"/>
        </w:rPr>
        <w:t>20</w:t>
      </w:r>
      <w:r w:rsidR="00482FA8" w:rsidRPr="00070B0A">
        <w:rPr>
          <w:rFonts w:ascii="Arial" w:hAnsi="Arial" w:cs="Arial"/>
          <w:i/>
          <w:iCs/>
          <w:sz w:val="20"/>
          <w:szCs w:val="20"/>
        </w:rPr>
        <w:t xml:space="preserve"> </w:t>
      </w:r>
      <w:r w:rsidR="00482FA8" w:rsidRPr="004B030A">
        <w:rPr>
          <w:rFonts w:ascii="Arial" w:hAnsi="Arial" w:cs="Arial"/>
          <w:sz w:val="20"/>
          <w:szCs w:val="20"/>
        </w:rPr>
        <w:t>hours per week</w:t>
      </w:r>
      <w:r w:rsidRPr="007C07A6">
        <w:rPr>
          <w:rFonts w:ascii="Arial" w:eastAsia="Calibri" w:hAnsi="Arial" w:cs="Arial"/>
          <w:sz w:val="20"/>
          <w:szCs w:val="20"/>
        </w:rPr>
        <w:t>.</w:t>
      </w:r>
      <w:r w:rsidR="00F340EA">
        <w:rPr>
          <w:rFonts w:ascii="Arial" w:eastAsia="Calibri" w:hAnsi="Arial" w:cs="Arial"/>
          <w:sz w:val="20"/>
          <w:szCs w:val="20"/>
        </w:rPr>
        <w:t xml:space="preserve"> </w:t>
      </w:r>
    </w:p>
    <w:p w14:paraId="5B1F4CA3" w14:textId="54C6CAF0" w:rsidR="007C07A6" w:rsidRPr="007C07A6" w:rsidRDefault="000716E6" w:rsidP="00FF42E2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0716E6">
        <w:rPr>
          <w:rFonts w:ascii="Arial" w:hAnsi="Arial" w:cs="Arial"/>
          <w:b/>
          <w:bCs/>
          <w:sz w:val="20"/>
          <w:szCs w:val="20"/>
        </w:rPr>
        <w:t>Expectations of assistantship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eastAsia="Calibri" w:hAnsi="Arial" w:cs="Arial"/>
          <w:i/>
          <w:iCs/>
          <w:sz w:val="20"/>
          <w:szCs w:val="20"/>
        </w:rPr>
        <w:t xml:space="preserve"> </w:t>
      </w:r>
      <w:r w:rsidR="001B23D5">
        <w:rPr>
          <w:rFonts w:ascii="Arial" w:eastAsia="Calibri" w:hAnsi="Arial" w:cs="Arial"/>
          <w:i/>
          <w:iCs/>
          <w:sz w:val="20"/>
          <w:szCs w:val="20"/>
        </w:rPr>
        <w:t xml:space="preserve"> </w:t>
      </w:r>
    </w:p>
    <w:p w14:paraId="070D03B9" w14:textId="7E38EE88" w:rsidR="001B23D5" w:rsidRDefault="001B23D5" w:rsidP="001B23D5">
      <w:pPr>
        <w:numPr>
          <w:ilvl w:val="0"/>
          <w:numId w:val="5"/>
        </w:numPr>
        <w:spacing w:after="0" w:line="36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Prepare and l</w:t>
      </w:r>
      <w:r w:rsidRPr="007C07A6">
        <w:rPr>
          <w:rFonts w:ascii="Arial" w:eastAsia="Calibri" w:hAnsi="Arial" w:cs="Arial"/>
          <w:sz w:val="20"/>
          <w:szCs w:val="20"/>
        </w:rPr>
        <w:t xml:space="preserve">ead </w:t>
      </w:r>
      <w:r>
        <w:rPr>
          <w:rFonts w:ascii="Arial" w:eastAsia="Calibri" w:hAnsi="Arial" w:cs="Arial"/>
          <w:sz w:val="20"/>
          <w:szCs w:val="20"/>
        </w:rPr>
        <w:t>four paper discussions for the BC466 Honors section</w:t>
      </w:r>
      <w:r w:rsidRPr="007C07A6">
        <w:rPr>
          <w:rFonts w:ascii="Arial" w:eastAsia="Calibri" w:hAnsi="Arial" w:cs="Arial"/>
          <w:sz w:val="20"/>
          <w:szCs w:val="20"/>
        </w:rPr>
        <w:t>. </w:t>
      </w:r>
    </w:p>
    <w:p w14:paraId="58206B45" w14:textId="0E00617A" w:rsidR="001B23D5" w:rsidRPr="007C07A6" w:rsidRDefault="001B23D5" w:rsidP="001B23D5">
      <w:pPr>
        <w:numPr>
          <w:ilvl w:val="0"/>
          <w:numId w:val="5"/>
        </w:numPr>
        <w:spacing w:after="0" w:line="36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Grade Honors section paper reviews; assist with grading BC465 assignments and/or exams.</w:t>
      </w:r>
    </w:p>
    <w:p w14:paraId="31610EA8" w14:textId="6923C1F4" w:rsidR="001B23D5" w:rsidRPr="00FA2C30" w:rsidRDefault="001B23D5" w:rsidP="001B23D5">
      <w:pPr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</w:rPr>
      </w:pPr>
      <w:r w:rsidRPr="007C07A6">
        <w:rPr>
          <w:rFonts w:ascii="Arial" w:eastAsia="Calibri" w:hAnsi="Arial" w:cs="Arial"/>
          <w:sz w:val="20"/>
          <w:szCs w:val="20"/>
        </w:rPr>
        <w:t xml:space="preserve">Host regular office hours </w:t>
      </w:r>
    </w:p>
    <w:p w14:paraId="22BAAD98" w14:textId="55ED6A00" w:rsidR="007C07A6" w:rsidRPr="007C07A6" w:rsidRDefault="001B23D5" w:rsidP="00FF42E2">
      <w:pPr>
        <w:numPr>
          <w:ilvl w:val="0"/>
          <w:numId w:val="9"/>
        </w:numPr>
        <w:spacing w:after="0" w:line="36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Contribute to maintaining</w:t>
      </w:r>
      <w:r w:rsidR="007C07A6" w:rsidRPr="007C07A6">
        <w:rPr>
          <w:rFonts w:ascii="Arial" w:eastAsia="Calibri" w:hAnsi="Arial" w:cs="Arial"/>
          <w:sz w:val="20"/>
          <w:szCs w:val="20"/>
        </w:rPr>
        <w:t xml:space="preserve"> course Canvas</w:t>
      </w:r>
      <w:r>
        <w:rPr>
          <w:rFonts w:ascii="Arial" w:eastAsia="Calibri" w:hAnsi="Arial" w:cs="Arial"/>
          <w:sz w:val="20"/>
          <w:szCs w:val="20"/>
        </w:rPr>
        <w:t xml:space="preserve"> page/materials</w:t>
      </w:r>
    </w:p>
    <w:p w14:paraId="6EA25916" w14:textId="77777777" w:rsidR="007C07A6" w:rsidRPr="007C07A6" w:rsidRDefault="007C07A6" w:rsidP="00FF42E2">
      <w:pPr>
        <w:numPr>
          <w:ilvl w:val="0"/>
          <w:numId w:val="10"/>
        </w:num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7C07A6">
        <w:rPr>
          <w:rFonts w:ascii="Arial" w:eastAsia="Calibri" w:hAnsi="Arial" w:cs="Arial"/>
          <w:sz w:val="20"/>
          <w:szCs w:val="20"/>
        </w:rPr>
        <w:t>Respond to student emails and support student learning outside of class. </w:t>
      </w:r>
    </w:p>
    <w:p w14:paraId="65409C06" w14:textId="597DC66C" w:rsidR="007C07A6" w:rsidRPr="007C07A6" w:rsidRDefault="007C07A6" w:rsidP="00FF42E2">
      <w:pPr>
        <w:numPr>
          <w:ilvl w:val="0"/>
          <w:numId w:val="11"/>
        </w:num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7C07A6">
        <w:rPr>
          <w:rFonts w:ascii="Arial" w:eastAsia="Calibri" w:hAnsi="Arial" w:cs="Arial"/>
          <w:sz w:val="20"/>
          <w:szCs w:val="20"/>
        </w:rPr>
        <w:t xml:space="preserve">Create rubrics or grading keys under </w:t>
      </w:r>
      <w:r w:rsidR="001B23D5">
        <w:rPr>
          <w:rFonts w:ascii="Arial" w:eastAsia="Calibri" w:hAnsi="Arial" w:cs="Arial"/>
          <w:sz w:val="20"/>
          <w:szCs w:val="20"/>
        </w:rPr>
        <w:t>instructor supervision.</w:t>
      </w:r>
    </w:p>
    <w:p w14:paraId="11EE3C6C" w14:textId="49320349" w:rsidR="007C07A6" w:rsidRPr="007C07A6" w:rsidRDefault="007C07A6" w:rsidP="00FF42E2">
      <w:pPr>
        <w:numPr>
          <w:ilvl w:val="0"/>
          <w:numId w:val="13"/>
        </w:num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7C07A6">
        <w:rPr>
          <w:rFonts w:ascii="Arial" w:eastAsia="Calibri" w:hAnsi="Arial" w:cs="Arial"/>
          <w:sz w:val="20"/>
          <w:szCs w:val="20"/>
        </w:rPr>
        <w:t>Attend lectures to remain current with course content. </w:t>
      </w:r>
    </w:p>
    <w:p w14:paraId="0B798161" w14:textId="6F6DF805" w:rsidR="00BC4127" w:rsidRPr="00BC4127" w:rsidRDefault="007C07A6" w:rsidP="00BC4127">
      <w:pPr>
        <w:pStyle w:val="ListParagraph"/>
        <w:numPr>
          <w:ilvl w:val="0"/>
          <w:numId w:val="36"/>
        </w:numPr>
        <w:spacing w:after="12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C07A6">
        <w:rPr>
          <w:rFonts w:ascii="Arial" w:eastAsia="Calibri" w:hAnsi="Arial" w:cs="Arial"/>
          <w:sz w:val="20"/>
          <w:szCs w:val="20"/>
        </w:rPr>
        <w:t>Assist with proctoring exams</w:t>
      </w:r>
      <w:r w:rsidR="001B23D5">
        <w:rPr>
          <w:rFonts w:ascii="Arial" w:eastAsia="Calibri" w:hAnsi="Arial" w:cs="Arial"/>
          <w:sz w:val="20"/>
          <w:szCs w:val="20"/>
        </w:rPr>
        <w:t>.</w:t>
      </w:r>
    </w:p>
    <w:p w14:paraId="38CC626B" w14:textId="77777777" w:rsidR="007C07A6" w:rsidRPr="007C07A6" w:rsidRDefault="007C07A6" w:rsidP="00FF42E2">
      <w:pPr>
        <w:numPr>
          <w:ilvl w:val="0"/>
          <w:numId w:val="16"/>
        </w:num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7C07A6">
        <w:rPr>
          <w:rFonts w:ascii="Arial" w:eastAsia="Calibri" w:hAnsi="Arial" w:cs="Arial"/>
          <w:sz w:val="20"/>
          <w:szCs w:val="20"/>
        </w:rPr>
        <w:t>Maintain student grade records in compliance with FERPA. </w:t>
      </w:r>
    </w:p>
    <w:p w14:paraId="59BD1B83" w14:textId="447FD760" w:rsidR="007C07A6" w:rsidRPr="00FA2C30" w:rsidRDefault="007C07A6" w:rsidP="00FA2C30">
      <w:pPr>
        <w:numPr>
          <w:ilvl w:val="0"/>
          <w:numId w:val="18"/>
        </w:numPr>
        <w:spacing w:after="0" w:line="360" w:lineRule="auto"/>
        <w:rPr>
          <w:rFonts w:ascii="Arial" w:eastAsia="Times New Roman" w:hAnsi="Arial" w:cs="Arial"/>
          <w:color w:val="000000"/>
        </w:rPr>
      </w:pPr>
      <w:r w:rsidRPr="007C07A6">
        <w:rPr>
          <w:rFonts w:ascii="Arial" w:eastAsia="Calibri" w:hAnsi="Arial" w:cs="Arial"/>
          <w:sz w:val="20"/>
          <w:szCs w:val="20"/>
        </w:rPr>
        <w:t>Support accommodations as coordinated through the Student Disability Center.</w:t>
      </w:r>
      <w:r w:rsidRPr="00FA2C30">
        <w:rPr>
          <w:rFonts w:ascii="Arial" w:eastAsia="Calibri" w:hAnsi="Arial" w:cs="Arial"/>
          <w:sz w:val="20"/>
          <w:szCs w:val="20"/>
        </w:rPr>
        <w:t> </w:t>
      </w:r>
    </w:p>
    <w:p w14:paraId="082C8A36" w14:textId="77777777" w:rsidR="00317A39" w:rsidRDefault="007C07A6" w:rsidP="00FF42E2">
      <w:pPr>
        <w:numPr>
          <w:ilvl w:val="0"/>
          <w:numId w:val="19"/>
        </w:num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7C07A6">
        <w:rPr>
          <w:rFonts w:ascii="Arial" w:eastAsia="Calibri" w:hAnsi="Arial" w:cs="Arial"/>
          <w:sz w:val="20"/>
          <w:szCs w:val="20"/>
        </w:rPr>
        <w:t>Complete required GTA training and unit-specific pedagogical workshops.  </w:t>
      </w:r>
    </w:p>
    <w:p w14:paraId="003BE823" w14:textId="10E40EDF" w:rsidR="007C07A6" w:rsidRPr="007C07A6" w:rsidRDefault="007C07A6" w:rsidP="00FF42E2">
      <w:pPr>
        <w:numPr>
          <w:ilvl w:val="1"/>
          <w:numId w:val="19"/>
        </w:num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7C07A6">
        <w:rPr>
          <w:rFonts w:ascii="Arial" w:eastAsia="Calibri" w:hAnsi="Arial" w:cs="Arial"/>
          <w:sz w:val="20"/>
          <w:szCs w:val="20"/>
        </w:rPr>
        <w:t xml:space="preserve">Date GTA training completed: </w:t>
      </w:r>
    </w:p>
    <w:p w14:paraId="19984700" w14:textId="77777777" w:rsidR="008B4976" w:rsidRDefault="008B4976" w:rsidP="00FF42E2">
      <w:pPr>
        <w:spacing w:after="0" w:line="36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02036DA8" w14:textId="0D965CA6" w:rsidR="00317A39" w:rsidRPr="007C07A6" w:rsidRDefault="007C07A6" w:rsidP="00FF42E2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7C07A6">
        <w:rPr>
          <w:rFonts w:ascii="Arial" w:eastAsia="Calibri" w:hAnsi="Arial" w:cs="Arial"/>
          <w:b/>
          <w:bCs/>
          <w:sz w:val="20"/>
          <w:szCs w:val="20"/>
        </w:rPr>
        <w:t>Additional/Custom Duties (if applicable): </w:t>
      </w:r>
      <w:r w:rsidR="008B4976">
        <w:rPr>
          <w:rFonts w:ascii="Arial" w:eastAsia="Calibri" w:hAnsi="Arial" w:cs="Arial"/>
          <w:b/>
          <w:bCs/>
          <w:sz w:val="20"/>
          <w:szCs w:val="20"/>
        </w:rPr>
        <w:br/>
        <w:t>___________________________________________________________________________________</w:t>
      </w:r>
      <w:r w:rsidR="008B4976">
        <w:rPr>
          <w:rFonts w:ascii="Arial" w:eastAsia="Calibri" w:hAnsi="Arial" w:cs="Arial"/>
          <w:b/>
          <w:bCs/>
          <w:sz w:val="20"/>
          <w:szCs w:val="20"/>
        </w:rPr>
        <w:br/>
        <w:t>___________________________________________________________________________________</w:t>
      </w:r>
      <w:r w:rsidRPr="007C07A6">
        <w:rPr>
          <w:rFonts w:ascii="Arial" w:eastAsia="Calibri" w:hAnsi="Arial" w:cs="Arial"/>
          <w:sz w:val="20"/>
          <w:szCs w:val="20"/>
        </w:rPr>
        <w:t> </w:t>
      </w:r>
    </w:p>
    <w:p w14:paraId="0190FC9F" w14:textId="73649312" w:rsidR="007C07A6" w:rsidRPr="00A6693E" w:rsidRDefault="001E63DE" w:rsidP="00C36B6F">
      <w:pPr>
        <w:pStyle w:val="Heading2"/>
        <w:rPr>
          <w:b/>
          <w:bCs/>
          <w:sz w:val="28"/>
          <w:szCs w:val="28"/>
        </w:rPr>
      </w:pPr>
      <w:r>
        <w:lastRenderedPageBreak/>
        <w:br/>
      </w:r>
      <w:r w:rsidR="007C07A6" w:rsidRPr="00A6693E">
        <w:rPr>
          <w:b/>
          <w:bCs/>
          <w:color w:val="1E4D2B" w:themeColor="text2"/>
          <w:sz w:val="28"/>
          <w:szCs w:val="28"/>
        </w:rPr>
        <w:t>II. Evaluation Criteria </w:t>
      </w:r>
    </w:p>
    <w:p w14:paraId="3238067B" w14:textId="77777777" w:rsidR="007C07A6" w:rsidRPr="007C07A6" w:rsidRDefault="007C07A6" w:rsidP="00FF42E2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7C07A6">
        <w:rPr>
          <w:rFonts w:ascii="Arial" w:eastAsia="Calibri" w:hAnsi="Arial" w:cs="Arial"/>
          <w:b/>
          <w:bCs/>
          <w:sz w:val="20"/>
          <w:szCs w:val="20"/>
        </w:rPr>
        <w:t>The GTA’s performance will be evaluated based on the following</w:t>
      </w:r>
      <w:r w:rsidRPr="007C07A6">
        <w:rPr>
          <w:rFonts w:ascii="Arial" w:eastAsia="Calibri" w:hAnsi="Arial" w:cs="Arial"/>
          <w:sz w:val="20"/>
          <w:szCs w:val="20"/>
        </w:rPr>
        <w:t>: </w:t>
      </w:r>
    </w:p>
    <w:p w14:paraId="5F3ED05D" w14:textId="77777777" w:rsidR="007C07A6" w:rsidRPr="007C07A6" w:rsidRDefault="007C07A6" w:rsidP="00FF42E2">
      <w:pPr>
        <w:numPr>
          <w:ilvl w:val="0"/>
          <w:numId w:val="22"/>
        </w:num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7C07A6">
        <w:rPr>
          <w:rFonts w:ascii="Arial" w:eastAsia="Calibri" w:hAnsi="Arial" w:cs="Arial"/>
          <w:sz w:val="20"/>
          <w:szCs w:val="20"/>
        </w:rPr>
        <w:t>Preparation and effectiveness in leading discussion/lab sections. </w:t>
      </w:r>
    </w:p>
    <w:p w14:paraId="07CC7175" w14:textId="77777777" w:rsidR="007C07A6" w:rsidRPr="007C07A6" w:rsidRDefault="007C07A6" w:rsidP="00FF42E2">
      <w:pPr>
        <w:numPr>
          <w:ilvl w:val="0"/>
          <w:numId w:val="23"/>
        </w:num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7C07A6">
        <w:rPr>
          <w:rFonts w:ascii="Arial" w:eastAsia="Calibri" w:hAnsi="Arial" w:cs="Arial"/>
          <w:sz w:val="20"/>
          <w:szCs w:val="20"/>
        </w:rPr>
        <w:t>Engagement and professional conduct in communication with students and team members. </w:t>
      </w:r>
    </w:p>
    <w:p w14:paraId="492937AC" w14:textId="77777777" w:rsidR="007C07A6" w:rsidRPr="007C07A6" w:rsidRDefault="007C07A6" w:rsidP="00FF42E2">
      <w:pPr>
        <w:numPr>
          <w:ilvl w:val="0"/>
          <w:numId w:val="24"/>
        </w:num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7C07A6">
        <w:rPr>
          <w:rFonts w:ascii="Arial" w:eastAsia="Calibri" w:hAnsi="Arial" w:cs="Arial"/>
          <w:sz w:val="20"/>
          <w:szCs w:val="20"/>
        </w:rPr>
        <w:t>Responsiveness to feedback from the instructor or course coordinator. </w:t>
      </w:r>
    </w:p>
    <w:p w14:paraId="4D4994BB" w14:textId="77777777" w:rsidR="007C07A6" w:rsidRPr="007C07A6" w:rsidRDefault="007C07A6" w:rsidP="00FF42E2">
      <w:pPr>
        <w:numPr>
          <w:ilvl w:val="0"/>
          <w:numId w:val="25"/>
        </w:num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7C07A6">
        <w:rPr>
          <w:rFonts w:ascii="Arial" w:eastAsia="Calibri" w:hAnsi="Arial" w:cs="Arial"/>
          <w:sz w:val="20"/>
          <w:szCs w:val="20"/>
        </w:rPr>
        <w:t>Reliability in maintaining office hours and attending meetings. </w:t>
      </w:r>
    </w:p>
    <w:p w14:paraId="1ADB9C35" w14:textId="77777777" w:rsidR="007C07A6" w:rsidRPr="007C07A6" w:rsidRDefault="007C07A6" w:rsidP="00FF42E2">
      <w:pPr>
        <w:numPr>
          <w:ilvl w:val="0"/>
          <w:numId w:val="26"/>
        </w:num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7C07A6">
        <w:rPr>
          <w:rFonts w:ascii="Arial" w:eastAsia="Calibri" w:hAnsi="Arial" w:cs="Arial"/>
          <w:sz w:val="20"/>
          <w:szCs w:val="20"/>
        </w:rPr>
        <w:t>Professionalism in communication with students, peers, and faculty mentor. </w:t>
      </w:r>
    </w:p>
    <w:p w14:paraId="450D77F5" w14:textId="77777777" w:rsidR="001B23D5" w:rsidRPr="007C07A6" w:rsidRDefault="001B23D5" w:rsidP="001B23D5">
      <w:pPr>
        <w:numPr>
          <w:ilvl w:val="0"/>
          <w:numId w:val="26"/>
        </w:num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7C07A6">
        <w:rPr>
          <w:rFonts w:ascii="Arial" w:eastAsia="Calibri" w:hAnsi="Arial" w:cs="Arial"/>
          <w:sz w:val="20"/>
          <w:szCs w:val="20"/>
        </w:rPr>
        <w:t>Timeliness and accuracy of grading. </w:t>
      </w:r>
    </w:p>
    <w:p w14:paraId="760461A9" w14:textId="77777777" w:rsidR="007C07A6" w:rsidRPr="007C07A6" w:rsidRDefault="007C07A6" w:rsidP="00FF42E2">
      <w:pPr>
        <w:numPr>
          <w:ilvl w:val="0"/>
          <w:numId w:val="27"/>
        </w:num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7C07A6">
        <w:rPr>
          <w:rFonts w:ascii="Arial" w:eastAsia="Calibri" w:hAnsi="Arial" w:cs="Arial"/>
          <w:sz w:val="20"/>
          <w:szCs w:val="20"/>
        </w:rPr>
        <w:t>Ethical conduct and compliance with all university policies and procedures. </w:t>
      </w:r>
    </w:p>
    <w:p w14:paraId="21238A61" w14:textId="2456B6C6" w:rsidR="007C07A6" w:rsidRPr="007C07A6" w:rsidRDefault="007C07A6" w:rsidP="00FF42E2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FA2C30">
        <w:rPr>
          <w:rFonts w:ascii="Arial" w:eastAsia="Calibri" w:hAnsi="Arial" w:cs="Arial"/>
          <w:b/>
          <w:bCs/>
          <w:sz w:val="20"/>
          <w:szCs w:val="20"/>
        </w:rPr>
        <w:t>Performance feedback will be provided</w:t>
      </w:r>
      <w:r w:rsidR="00317A39" w:rsidRPr="00FA2C30">
        <w:rPr>
          <w:rFonts w:ascii="Arial" w:eastAsia="Calibri" w:hAnsi="Arial" w:cs="Arial"/>
          <w:b/>
          <w:bCs/>
          <w:sz w:val="20"/>
          <w:szCs w:val="20"/>
        </w:rPr>
        <w:t>:</w:t>
      </w:r>
      <w:r w:rsidRPr="00FA2C30">
        <w:rPr>
          <w:rFonts w:ascii="Arial" w:eastAsia="Calibri" w:hAnsi="Arial" w:cs="Arial"/>
          <w:sz w:val="20"/>
          <w:szCs w:val="20"/>
        </w:rPr>
        <w:t xml:space="preserve"> </w:t>
      </w:r>
      <w:r w:rsidR="001B23D5">
        <w:rPr>
          <w:rFonts w:ascii="Arial" w:eastAsia="Calibri" w:hAnsi="Arial" w:cs="Arial"/>
          <w:sz w:val="20"/>
          <w:szCs w:val="20"/>
        </w:rPr>
        <w:t>mid-semester via in-person meeting</w:t>
      </w:r>
    </w:p>
    <w:p w14:paraId="6B8079FC" w14:textId="77777777" w:rsidR="007C07A6" w:rsidRPr="00A6693E" w:rsidRDefault="007C07A6" w:rsidP="00C36B6F">
      <w:pPr>
        <w:pStyle w:val="Heading2"/>
        <w:rPr>
          <w:b/>
          <w:bCs/>
          <w:color w:val="1E4D2B" w:themeColor="text2"/>
          <w:sz w:val="28"/>
          <w:szCs w:val="28"/>
        </w:rPr>
      </w:pPr>
      <w:r w:rsidRPr="00A6693E">
        <w:rPr>
          <w:b/>
          <w:bCs/>
          <w:color w:val="1E4D2B" w:themeColor="text2"/>
          <w:sz w:val="28"/>
          <w:szCs w:val="28"/>
        </w:rPr>
        <w:t>III. Work Schedule and Availability Expectations </w:t>
      </w:r>
    </w:p>
    <w:p w14:paraId="3AD4B514" w14:textId="67B0D65E" w:rsidR="007C07A6" w:rsidRPr="007C07A6" w:rsidRDefault="007C07A6" w:rsidP="00FF42E2">
      <w:pPr>
        <w:numPr>
          <w:ilvl w:val="0"/>
          <w:numId w:val="28"/>
        </w:num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7C07A6">
        <w:rPr>
          <w:rFonts w:ascii="Arial" w:eastAsia="Calibri" w:hAnsi="Arial" w:cs="Arial"/>
          <w:sz w:val="20"/>
          <w:szCs w:val="20"/>
        </w:rPr>
        <w:t xml:space="preserve">GTA must be available starting: </w:t>
      </w:r>
    </w:p>
    <w:p w14:paraId="0D3395E9" w14:textId="061CBFC0" w:rsidR="007C07A6" w:rsidRPr="007C07A6" w:rsidRDefault="007C07A6" w:rsidP="00FF42E2">
      <w:pPr>
        <w:numPr>
          <w:ilvl w:val="0"/>
          <w:numId w:val="29"/>
        </w:num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7C07A6">
        <w:rPr>
          <w:rFonts w:ascii="Arial" w:eastAsia="Calibri" w:hAnsi="Arial" w:cs="Arial"/>
          <w:sz w:val="20"/>
          <w:szCs w:val="20"/>
        </w:rPr>
        <w:t xml:space="preserve">Final date of appointment: </w:t>
      </w:r>
    </w:p>
    <w:p w14:paraId="14B8C9D8" w14:textId="77777777" w:rsidR="00920A9E" w:rsidRDefault="007C07A6" w:rsidP="00880B4F">
      <w:pPr>
        <w:numPr>
          <w:ilvl w:val="0"/>
          <w:numId w:val="32"/>
        </w:num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920A9E">
        <w:rPr>
          <w:rFonts w:ascii="Arial" w:eastAsia="Calibri" w:hAnsi="Arial" w:cs="Arial"/>
          <w:sz w:val="20"/>
          <w:szCs w:val="20"/>
        </w:rPr>
        <w:t xml:space="preserve">Anticipated busy </w:t>
      </w:r>
      <w:r w:rsidR="001B23D5" w:rsidRPr="00920A9E">
        <w:rPr>
          <w:rFonts w:ascii="Arial" w:eastAsia="Calibri" w:hAnsi="Arial" w:cs="Arial"/>
          <w:sz w:val="20"/>
          <w:szCs w:val="20"/>
        </w:rPr>
        <w:t>days</w:t>
      </w:r>
      <w:r w:rsidRPr="00920A9E">
        <w:rPr>
          <w:rFonts w:ascii="Arial" w:eastAsia="Calibri" w:hAnsi="Arial" w:cs="Arial"/>
          <w:sz w:val="20"/>
          <w:szCs w:val="20"/>
        </w:rPr>
        <w:t xml:space="preserve">: </w:t>
      </w:r>
    </w:p>
    <w:p w14:paraId="7823CAC5" w14:textId="102426D5" w:rsidR="007C07A6" w:rsidRPr="00920A9E" w:rsidRDefault="007C07A6" w:rsidP="00880B4F">
      <w:pPr>
        <w:numPr>
          <w:ilvl w:val="0"/>
          <w:numId w:val="32"/>
        </w:num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920A9E">
        <w:rPr>
          <w:rFonts w:ascii="Arial" w:eastAsia="Calibri" w:hAnsi="Arial" w:cs="Arial"/>
          <w:sz w:val="20"/>
          <w:szCs w:val="20"/>
        </w:rPr>
        <w:t xml:space="preserve">Office hours: Day/Time </w:t>
      </w:r>
    </w:p>
    <w:p w14:paraId="1026DF15" w14:textId="4ECA5335" w:rsidR="007C07A6" w:rsidRPr="007C07A6" w:rsidRDefault="007C07A6" w:rsidP="00FF42E2">
      <w:pPr>
        <w:numPr>
          <w:ilvl w:val="0"/>
          <w:numId w:val="33"/>
        </w:num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7C07A6">
        <w:rPr>
          <w:rFonts w:ascii="Arial" w:eastAsia="Calibri" w:hAnsi="Arial" w:cs="Arial"/>
          <w:sz w:val="20"/>
          <w:szCs w:val="20"/>
        </w:rPr>
        <w:t xml:space="preserve">May the GTA use AI tools in grading? </w:t>
      </w:r>
      <w:r w:rsidRPr="007C07A6">
        <w:rPr>
          <w:rFonts w:ascii="Segoe UI Symbol" w:eastAsia="Calibri" w:hAnsi="Segoe UI Symbol" w:cs="Segoe UI Symbol"/>
          <w:sz w:val="20"/>
          <w:szCs w:val="20"/>
        </w:rPr>
        <w:t>☐</w:t>
      </w:r>
      <w:r w:rsidRPr="007C07A6">
        <w:rPr>
          <w:rFonts w:ascii="Arial" w:eastAsia="Calibri" w:hAnsi="Arial" w:cs="Arial"/>
          <w:sz w:val="20"/>
          <w:szCs w:val="20"/>
        </w:rPr>
        <w:t xml:space="preserve"> Yes </w:t>
      </w:r>
      <w:r w:rsidRPr="007C07A6">
        <w:rPr>
          <w:rFonts w:ascii="Segoe UI Symbol" w:eastAsia="Calibri" w:hAnsi="Segoe UI Symbol" w:cs="Segoe UI Symbol"/>
          <w:sz w:val="20"/>
          <w:szCs w:val="20"/>
        </w:rPr>
        <w:t>☐</w:t>
      </w:r>
      <w:r w:rsidRPr="007C07A6">
        <w:rPr>
          <w:rFonts w:ascii="Arial" w:eastAsia="Calibri" w:hAnsi="Arial" w:cs="Arial"/>
          <w:sz w:val="20"/>
          <w:szCs w:val="20"/>
        </w:rPr>
        <w:t xml:space="preserve"> No</w:t>
      </w:r>
      <w:r w:rsidR="00920A9E">
        <w:rPr>
          <w:rFonts w:ascii="Arial" w:eastAsia="Calibri" w:hAnsi="Arial" w:cs="Arial"/>
          <w:sz w:val="20"/>
          <w:szCs w:val="20"/>
        </w:rPr>
        <w:t xml:space="preserve"> </w:t>
      </w:r>
      <w:r w:rsidR="00920A9E" w:rsidRPr="007C07A6">
        <w:rPr>
          <w:rFonts w:ascii="Segoe UI Symbol" w:eastAsia="Calibri" w:hAnsi="Segoe UI Symbol" w:cs="Segoe UI Symbol"/>
          <w:sz w:val="20"/>
          <w:szCs w:val="20"/>
        </w:rPr>
        <w:t>☐</w:t>
      </w:r>
      <w:r w:rsidRPr="007C07A6">
        <w:rPr>
          <w:rFonts w:ascii="Arial" w:eastAsia="Calibri" w:hAnsi="Arial" w:cs="Arial"/>
          <w:sz w:val="20"/>
          <w:szCs w:val="20"/>
        </w:rPr>
        <w:t xml:space="preserve"> With approval </w:t>
      </w:r>
    </w:p>
    <w:p w14:paraId="3E48D151" w14:textId="43488DA1" w:rsidR="007C07A6" w:rsidRDefault="007C07A6" w:rsidP="00FF42E2">
      <w:pPr>
        <w:numPr>
          <w:ilvl w:val="0"/>
          <w:numId w:val="34"/>
        </w:num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7C07A6">
        <w:rPr>
          <w:rFonts w:ascii="Arial" w:eastAsia="Calibri" w:hAnsi="Arial" w:cs="Arial"/>
          <w:sz w:val="20"/>
          <w:szCs w:val="20"/>
        </w:rPr>
        <w:t xml:space="preserve">May duties be performed remotely during some weeks? </w:t>
      </w:r>
      <w:r w:rsidRPr="007C07A6">
        <w:rPr>
          <w:rFonts w:ascii="Segoe UI Symbol" w:eastAsia="Calibri" w:hAnsi="Segoe UI Symbol" w:cs="Segoe UI Symbol"/>
          <w:sz w:val="20"/>
          <w:szCs w:val="20"/>
        </w:rPr>
        <w:t>☐</w:t>
      </w:r>
      <w:r w:rsidRPr="007C07A6">
        <w:rPr>
          <w:rFonts w:ascii="Arial" w:eastAsia="Calibri" w:hAnsi="Arial" w:cs="Arial"/>
          <w:sz w:val="20"/>
          <w:szCs w:val="20"/>
        </w:rPr>
        <w:t xml:space="preserve"> Yes </w:t>
      </w:r>
      <w:r w:rsidR="00920A9E" w:rsidRPr="007C07A6">
        <w:rPr>
          <w:rFonts w:ascii="Segoe UI Symbol" w:eastAsia="Calibri" w:hAnsi="Segoe UI Symbol" w:cs="Segoe UI Symbol"/>
          <w:sz w:val="20"/>
          <w:szCs w:val="20"/>
        </w:rPr>
        <w:t>☐</w:t>
      </w:r>
      <w:r w:rsidR="00920A9E">
        <w:rPr>
          <w:rFonts w:ascii="Segoe UI Symbol" w:eastAsia="Calibri" w:hAnsi="Segoe UI Symbol" w:cs="Segoe UI Symbol"/>
          <w:sz w:val="20"/>
          <w:szCs w:val="20"/>
        </w:rPr>
        <w:t xml:space="preserve"> </w:t>
      </w:r>
      <w:r w:rsidRPr="007C07A6">
        <w:rPr>
          <w:rFonts w:ascii="Arial" w:eastAsia="Calibri" w:hAnsi="Arial" w:cs="Arial"/>
          <w:sz w:val="20"/>
          <w:szCs w:val="20"/>
        </w:rPr>
        <w:t>No </w:t>
      </w:r>
    </w:p>
    <w:p w14:paraId="233BEFC1" w14:textId="6CF490D2" w:rsidR="0032300A" w:rsidRPr="004C4D0B" w:rsidRDefault="007126E3" w:rsidP="006622C5">
      <w:pPr>
        <w:numPr>
          <w:ilvl w:val="0"/>
          <w:numId w:val="34"/>
        </w:num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4C4D0B">
        <w:rPr>
          <w:rFonts w:ascii="Arial" w:eastAsia="Calibri" w:hAnsi="Arial" w:cs="Arial"/>
          <w:sz w:val="20"/>
          <w:szCs w:val="20"/>
        </w:rPr>
        <w:t>GTAs do not earn vacation time.</w:t>
      </w:r>
      <w:r w:rsidR="00B9139F" w:rsidRPr="004C4D0B">
        <w:rPr>
          <w:rFonts w:ascii="Arial" w:eastAsia="Calibri" w:hAnsi="Arial" w:cs="Arial"/>
          <w:sz w:val="20"/>
          <w:szCs w:val="20"/>
        </w:rPr>
        <w:t xml:space="preserve"> Any absence</w:t>
      </w:r>
      <w:r w:rsidR="00F31AB3" w:rsidRPr="004C4D0B">
        <w:rPr>
          <w:rFonts w:ascii="Arial" w:eastAsia="Calibri" w:hAnsi="Arial" w:cs="Arial"/>
          <w:sz w:val="20"/>
          <w:szCs w:val="20"/>
        </w:rPr>
        <w:t>s</w:t>
      </w:r>
      <w:r w:rsidR="00B9139F" w:rsidRPr="004C4D0B">
        <w:rPr>
          <w:rFonts w:ascii="Arial" w:eastAsia="Calibri" w:hAnsi="Arial" w:cs="Arial"/>
          <w:sz w:val="20"/>
          <w:szCs w:val="20"/>
        </w:rPr>
        <w:t xml:space="preserve"> must be approved by the faculty supervisor</w:t>
      </w:r>
      <w:r w:rsidR="00F31AB3" w:rsidRPr="004C4D0B">
        <w:rPr>
          <w:rFonts w:ascii="Arial" w:eastAsia="Calibri" w:hAnsi="Arial" w:cs="Arial"/>
          <w:sz w:val="20"/>
          <w:szCs w:val="20"/>
        </w:rPr>
        <w:t>.</w:t>
      </w:r>
    </w:p>
    <w:p w14:paraId="1E5B5A18" w14:textId="77777777" w:rsidR="00F31AB3" w:rsidRPr="00F31AB3" w:rsidRDefault="00F31AB3" w:rsidP="00F31AB3">
      <w:pPr>
        <w:spacing w:after="0" w:line="360" w:lineRule="auto"/>
        <w:ind w:left="360"/>
        <w:rPr>
          <w:rFonts w:ascii="Arial" w:eastAsia="Calibri" w:hAnsi="Arial" w:cs="Arial"/>
          <w:sz w:val="20"/>
          <w:szCs w:val="20"/>
        </w:rPr>
      </w:pPr>
    </w:p>
    <w:p w14:paraId="42D42646" w14:textId="09A3D3A8" w:rsidR="00F1642D" w:rsidRPr="00F1642D" w:rsidRDefault="007C07A6" w:rsidP="00FF42E2">
      <w:pPr>
        <w:spacing w:after="0" w:line="360" w:lineRule="auto"/>
      </w:pPr>
      <w:r w:rsidRPr="6CBF4715">
        <w:rPr>
          <w:rFonts w:ascii="Arial" w:eastAsia="Calibri" w:hAnsi="Arial" w:cs="Arial"/>
          <w:b/>
          <w:bCs/>
          <w:sz w:val="20"/>
          <w:szCs w:val="20"/>
        </w:rPr>
        <w:t>Note</w:t>
      </w:r>
      <w:r w:rsidRPr="6CBF4715">
        <w:rPr>
          <w:rFonts w:ascii="Arial" w:eastAsia="Calibri" w:hAnsi="Arial" w:cs="Arial"/>
          <w:sz w:val="20"/>
          <w:szCs w:val="20"/>
        </w:rPr>
        <w:t>: G</w:t>
      </w:r>
      <w:r w:rsidR="5AD53DF6" w:rsidRPr="6CBF4715">
        <w:rPr>
          <w:rFonts w:ascii="Arial" w:eastAsia="Calibri" w:hAnsi="Arial" w:cs="Arial"/>
          <w:sz w:val="20"/>
          <w:szCs w:val="20"/>
        </w:rPr>
        <w:t>T</w:t>
      </w:r>
      <w:r w:rsidRPr="6CBF4715">
        <w:rPr>
          <w:rFonts w:ascii="Arial" w:eastAsia="Calibri" w:hAnsi="Arial" w:cs="Arial"/>
          <w:sz w:val="20"/>
          <w:szCs w:val="20"/>
        </w:rPr>
        <w:t xml:space="preserve">As should be aware of CSU resources that support mental health, accessibility, and remote-work accommodations. Work-related accommodations are requested through the </w:t>
      </w:r>
      <w:hyperlink r:id="rId12">
        <w:r w:rsidRPr="6CBF4715">
          <w:rPr>
            <w:rStyle w:val="Hyperlink"/>
            <w:rFonts w:ascii="Arial" w:eastAsia="Calibri" w:hAnsi="Arial" w:cs="Arial"/>
            <w:color w:val="008EB2"/>
            <w:sz w:val="20"/>
            <w:szCs w:val="20"/>
          </w:rPr>
          <w:t>Office of Equal Opportunity</w:t>
        </w:r>
      </w:hyperlink>
      <w:r w:rsidR="00F1642D" w:rsidRPr="6CBF4715">
        <w:rPr>
          <w:rFonts w:ascii="Arial" w:eastAsia="Calibri" w:hAnsi="Arial" w:cs="Arial"/>
          <w:sz w:val="20"/>
          <w:szCs w:val="20"/>
        </w:rPr>
        <w:t xml:space="preserve">, </w:t>
      </w:r>
      <w:r w:rsidRPr="6CBF4715">
        <w:rPr>
          <w:rFonts w:ascii="Arial" w:eastAsia="Calibri" w:hAnsi="Arial" w:cs="Arial"/>
          <w:sz w:val="20"/>
          <w:szCs w:val="20"/>
        </w:rPr>
        <w:t xml:space="preserve">and guidance on flexible or remote work arrangements is available from </w:t>
      </w:r>
      <w:hyperlink r:id="rId13">
        <w:r w:rsidRPr="6CBF4715">
          <w:rPr>
            <w:rStyle w:val="Hyperlink"/>
            <w:rFonts w:ascii="Arial" w:eastAsia="Calibri" w:hAnsi="Arial" w:cs="Arial"/>
            <w:color w:val="008EB2"/>
            <w:sz w:val="20"/>
            <w:szCs w:val="20"/>
          </w:rPr>
          <w:t>CSU’s HR</w:t>
        </w:r>
      </w:hyperlink>
      <w:r w:rsidRPr="6CBF4715">
        <w:rPr>
          <w:rFonts w:ascii="Arial" w:eastAsia="Calibri" w:hAnsi="Arial" w:cs="Arial"/>
          <w:sz w:val="20"/>
          <w:szCs w:val="20"/>
        </w:rPr>
        <w:t xml:space="preserve">. </w:t>
      </w:r>
      <w:r w:rsidR="007C2376" w:rsidRPr="6CBF4715">
        <w:rPr>
          <w:rFonts w:ascii="Arial" w:eastAsia="Calibri" w:hAnsi="Arial" w:cs="Arial"/>
          <w:sz w:val="20"/>
          <w:szCs w:val="20"/>
        </w:rPr>
        <w:t>As graduate students, G</w:t>
      </w:r>
      <w:r w:rsidR="5F03F889" w:rsidRPr="6CBF4715">
        <w:rPr>
          <w:rFonts w:ascii="Arial" w:eastAsia="Calibri" w:hAnsi="Arial" w:cs="Arial"/>
          <w:sz w:val="20"/>
          <w:szCs w:val="20"/>
        </w:rPr>
        <w:t>T</w:t>
      </w:r>
      <w:r w:rsidR="007C2376" w:rsidRPr="6CBF4715">
        <w:rPr>
          <w:rFonts w:ascii="Arial" w:eastAsia="Calibri" w:hAnsi="Arial" w:cs="Arial"/>
          <w:sz w:val="20"/>
          <w:szCs w:val="20"/>
        </w:rPr>
        <w:t xml:space="preserve">As have access to a wide range of academic, social, and mental health resources, which are described in the </w:t>
      </w:r>
      <w:hyperlink r:id="rId14">
        <w:r w:rsidR="007C2376" w:rsidRPr="6CBF4715">
          <w:rPr>
            <w:rStyle w:val="Hyperlink"/>
            <w:rFonts w:ascii="Arial" w:eastAsia="Calibri" w:hAnsi="Arial" w:cs="Arial"/>
            <w:color w:val="008EB2"/>
            <w:sz w:val="20"/>
            <w:szCs w:val="20"/>
          </w:rPr>
          <w:t>Graduate School Orientation</w:t>
        </w:r>
      </w:hyperlink>
      <w:r w:rsidR="007C2376" w:rsidRPr="6CBF4715">
        <w:rPr>
          <w:rFonts w:ascii="Arial" w:eastAsia="Calibri" w:hAnsi="Arial" w:cs="Arial"/>
          <w:color w:val="008EB2"/>
          <w:sz w:val="20"/>
          <w:szCs w:val="20"/>
        </w:rPr>
        <w:t xml:space="preserve">. </w:t>
      </w:r>
      <w:r w:rsidR="007C2376" w:rsidRPr="6CBF4715">
        <w:rPr>
          <w:rFonts w:ascii="Arial" w:eastAsia="Calibri" w:hAnsi="Arial" w:cs="Arial"/>
          <w:sz w:val="20"/>
          <w:szCs w:val="20"/>
        </w:rPr>
        <w:t xml:space="preserve">GAs should be aware of these resources as well as employee-related resources provided through </w:t>
      </w:r>
      <w:r w:rsidRPr="6CBF4715">
        <w:rPr>
          <w:rFonts w:ascii="Arial" w:eastAsia="Calibri" w:hAnsi="Arial" w:cs="Arial"/>
          <w:sz w:val="20"/>
          <w:szCs w:val="20"/>
        </w:rPr>
        <w:t xml:space="preserve">the </w:t>
      </w:r>
      <w:hyperlink r:id="rId15">
        <w:r w:rsidRPr="6CBF4715">
          <w:rPr>
            <w:rStyle w:val="Hyperlink"/>
            <w:rFonts w:ascii="Arial" w:eastAsia="Calibri" w:hAnsi="Arial" w:cs="Arial"/>
            <w:color w:val="008EB2"/>
            <w:sz w:val="20"/>
            <w:szCs w:val="20"/>
          </w:rPr>
          <w:t>Employee Assistance Program</w:t>
        </w:r>
      </w:hyperlink>
      <w:r w:rsidR="00F1642D" w:rsidRPr="6CBF4715">
        <w:rPr>
          <w:color w:val="008EB2"/>
        </w:rPr>
        <w:t>.</w:t>
      </w:r>
    </w:p>
    <w:p w14:paraId="1E1C1A30" w14:textId="3B75643A" w:rsidR="004C4D0B" w:rsidRDefault="004C4D0B" w:rsidP="00317A39">
      <w:pPr>
        <w:spacing w:after="0" w:line="360" w:lineRule="auto"/>
        <w:rPr>
          <w:rFonts w:ascii="Arial" w:hAnsi="Arial" w:cs="Arial"/>
          <w:color w:val="59595B" w:themeColor="text1"/>
          <w:sz w:val="16"/>
          <w:szCs w:val="16"/>
        </w:rPr>
      </w:pPr>
    </w:p>
    <w:p w14:paraId="1E42F882" w14:textId="5261D9CA" w:rsidR="004C4D0B" w:rsidRDefault="004C4D0B" w:rsidP="004C4D0B">
      <w:pPr>
        <w:spacing w:after="0" w:line="360" w:lineRule="auto"/>
        <w:rPr>
          <w:rFonts w:ascii="Arial" w:hAnsi="Arial" w:cs="Arial"/>
          <w:b/>
          <w:bCs/>
        </w:rPr>
      </w:pPr>
      <w:r w:rsidRPr="004C4D0B">
        <w:rPr>
          <w:rFonts w:ascii="Arial" w:hAnsi="Arial" w:cs="Arial"/>
          <w:b/>
          <w:bCs/>
        </w:rPr>
        <w:t>Signatures</w:t>
      </w:r>
    </w:p>
    <w:p w14:paraId="0A4455D7" w14:textId="70FB1940" w:rsidR="004C4D0B" w:rsidRPr="004C4D0B" w:rsidRDefault="004C4D0B" w:rsidP="004C4D0B">
      <w:pPr>
        <w:spacing w:after="0" w:line="360" w:lineRule="auto"/>
        <w:rPr>
          <w:rFonts w:ascii="Arial" w:hAnsi="Arial" w:cs="Arial"/>
          <w:b/>
          <w:bCs/>
        </w:rPr>
      </w:pPr>
    </w:p>
    <w:p w14:paraId="7A9DDEEF" w14:textId="4451CAF6" w:rsidR="004C4D0B" w:rsidRPr="004C4D0B" w:rsidRDefault="004C4D0B" w:rsidP="004C4D0B">
      <w:pPr>
        <w:spacing w:after="0" w:line="360" w:lineRule="auto"/>
        <w:rPr>
          <w:rFonts w:ascii="Arial" w:hAnsi="Arial" w:cs="Arial"/>
          <w:b/>
          <w:bCs/>
        </w:rPr>
      </w:pPr>
      <w:r w:rsidRPr="004C4D0B"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</w:rPr>
        <w:t>T</w:t>
      </w:r>
      <w:r w:rsidRPr="004C4D0B">
        <w:rPr>
          <w:rFonts w:ascii="Arial" w:hAnsi="Arial" w:cs="Arial"/>
          <w:b/>
          <w:bCs/>
        </w:rPr>
        <w:t>A</w:t>
      </w:r>
      <w:r w:rsidR="00920A9E">
        <w:rPr>
          <w:rFonts w:ascii="Arial" w:hAnsi="Arial" w:cs="Arial"/>
          <w:b/>
          <w:bCs/>
        </w:rPr>
        <w:t>:</w:t>
      </w:r>
      <w:r w:rsidR="00920A9E">
        <w:rPr>
          <w:rFonts w:ascii="Arial" w:hAnsi="Arial" w:cs="Arial"/>
          <w:b/>
          <w:bCs/>
        </w:rPr>
        <w:tab/>
      </w:r>
      <w:r w:rsidR="00920A9E">
        <w:rPr>
          <w:rFonts w:ascii="Arial" w:hAnsi="Arial" w:cs="Arial"/>
          <w:b/>
          <w:bCs/>
        </w:rPr>
        <w:tab/>
      </w:r>
      <w:r w:rsidRPr="004C4D0B">
        <w:rPr>
          <w:rFonts w:ascii="Arial" w:hAnsi="Arial" w:cs="Arial"/>
          <w:b/>
          <w:bCs/>
        </w:rPr>
        <w:tab/>
      </w:r>
      <w:r w:rsidRPr="004C4D0B">
        <w:rPr>
          <w:rFonts w:ascii="Arial" w:hAnsi="Arial" w:cs="Arial"/>
          <w:b/>
          <w:bCs/>
        </w:rPr>
        <w:tab/>
      </w:r>
      <w:r w:rsidRPr="004C4D0B">
        <w:rPr>
          <w:rFonts w:ascii="Arial" w:hAnsi="Arial" w:cs="Arial"/>
          <w:b/>
          <w:bCs/>
        </w:rPr>
        <w:tab/>
      </w:r>
      <w:r w:rsidRPr="004C4D0B">
        <w:rPr>
          <w:rFonts w:ascii="Arial" w:hAnsi="Arial" w:cs="Arial"/>
          <w:b/>
          <w:bCs/>
        </w:rPr>
        <w:tab/>
        <w:t>Supervisor/PI</w:t>
      </w:r>
      <w:r w:rsidR="00920A9E">
        <w:rPr>
          <w:rFonts w:ascii="Arial" w:hAnsi="Arial" w:cs="Arial"/>
          <w:b/>
          <w:bCs/>
        </w:rPr>
        <w:t>:</w:t>
      </w:r>
    </w:p>
    <w:p w14:paraId="1E95A390" w14:textId="14A1CD05" w:rsidR="004C4D0B" w:rsidRPr="004C4D0B" w:rsidRDefault="004C4D0B" w:rsidP="004C4D0B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</w:p>
    <w:sectPr w:rsidR="004C4D0B" w:rsidRPr="004C4D0B" w:rsidSect="000A0627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2583" w:right="1440" w:bottom="1242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960F4" w14:textId="77777777" w:rsidR="00F10788" w:rsidRDefault="00F10788" w:rsidP="004871EC">
      <w:pPr>
        <w:spacing w:after="0" w:line="240" w:lineRule="auto"/>
      </w:pPr>
      <w:r>
        <w:separator/>
      </w:r>
    </w:p>
  </w:endnote>
  <w:endnote w:type="continuationSeparator" w:id="0">
    <w:p w14:paraId="18A7753D" w14:textId="77777777" w:rsidR="00F10788" w:rsidRDefault="00F10788" w:rsidP="0048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3045F" w14:textId="6981FBE8" w:rsidR="00D94ECD" w:rsidRPr="000A0627" w:rsidRDefault="000A0627" w:rsidP="000A0627">
    <w:pPr>
      <w:pStyle w:val="Footer"/>
      <w:jc w:val="right"/>
      <w:rPr>
        <w:rFonts w:ascii="Arial" w:hAnsi="Arial" w:cs="Arial"/>
        <w:i/>
        <w:iCs/>
        <w:sz w:val="16"/>
        <w:szCs w:val="16"/>
      </w:rPr>
    </w:pPr>
    <w:r w:rsidRPr="000A0627">
      <w:rPr>
        <w:rFonts w:ascii="Arial" w:hAnsi="Arial" w:cs="Arial"/>
        <w:i/>
        <w:iCs/>
        <w:sz w:val="16"/>
        <w:szCs w:val="16"/>
      </w:rPr>
      <w:t>This document was prepared in collaboration with the CSU Graduate School.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3078D" w14:textId="35AEE7C5" w:rsidR="00D94ECD" w:rsidRPr="00D94ECD" w:rsidRDefault="00D94ECD">
    <w:pPr>
      <w:pStyle w:val="Footer"/>
      <w:rPr>
        <w:rFonts w:ascii="Arial" w:hAnsi="Arial" w:cs="Arial"/>
        <w:i/>
        <w:iCs/>
        <w:sz w:val="16"/>
        <w:szCs w:val="16"/>
      </w:rPr>
    </w:pPr>
    <w:r w:rsidRPr="00D94ECD">
      <w:rPr>
        <w:rFonts w:ascii="Arial" w:hAnsi="Arial" w:cs="Arial"/>
        <w:i/>
        <w:iCs/>
        <w:sz w:val="16"/>
        <w:szCs w:val="16"/>
      </w:rPr>
      <w:t>This document was prepared in collaboration with CSU’s Graduate School.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5D021" w14:textId="77777777" w:rsidR="00F10788" w:rsidRDefault="00F10788" w:rsidP="004871EC">
      <w:pPr>
        <w:spacing w:after="0" w:line="240" w:lineRule="auto"/>
      </w:pPr>
      <w:r>
        <w:separator/>
      </w:r>
    </w:p>
  </w:footnote>
  <w:footnote w:type="continuationSeparator" w:id="0">
    <w:p w14:paraId="0942A69D" w14:textId="77777777" w:rsidR="00F10788" w:rsidRDefault="00F10788" w:rsidP="00487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ABEDD" w14:textId="77777777" w:rsidR="00B06106" w:rsidRDefault="00B06106" w:rsidP="004871EC">
    <w:pPr>
      <w:pStyle w:val="Header"/>
      <w:tabs>
        <w:tab w:val="clear" w:pos="4680"/>
        <w:tab w:val="clear" w:pos="9360"/>
      </w:tabs>
      <w:ind w:left="-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DA867B8" wp14:editId="56082884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7769787" cy="10055018"/>
          <wp:effectExtent l="0" t="0" r="3175" b="381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ela\Documents\_MiCHAELA\Design\Freelance\Perspective_Lab\2015\BlueDanubeSystems\Word_Docs\Word_background_allforplaceme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9787" cy="10055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B1C44" w14:textId="77777777" w:rsidR="00B06106" w:rsidRDefault="00B06106" w:rsidP="009C1776">
    <w:pPr>
      <w:pStyle w:val="Header"/>
      <w:tabs>
        <w:tab w:val="clear" w:pos="4680"/>
        <w:tab w:val="clear" w:pos="9360"/>
      </w:tabs>
      <w:ind w:left="-144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F86C1B9" wp14:editId="4D23DE3B">
          <wp:simplePos x="0" y="0"/>
          <wp:positionH relativeFrom="column">
            <wp:posOffset>-914400</wp:posOffset>
          </wp:positionH>
          <wp:positionV relativeFrom="paragraph">
            <wp:posOffset>1</wp:posOffset>
          </wp:positionV>
          <wp:extent cx="7772240" cy="10058192"/>
          <wp:effectExtent l="0" t="0" r="635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ela\Documents\_MiCHAELA\Design\Freelance\Perspective_Lab\2015\BlueDanubeSystems\Word_Docs\Word_background_headerfooter_onl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240" cy="10058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A1223"/>
    <w:multiLevelType w:val="multilevel"/>
    <w:tmpl w:val="FE3A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E30D8D"/>
    <w:multiLevelType w:val="multilevel"/>
    <w:tmpl w:val="FF3E9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667A11"/>
    <w:multiLevelType w:val="multilevel"/>
    <w:tmpl w:val="61E0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CD6E4C"/>
    <w:multiLevelType w:val="multilevel"/>
    <w:tmpl w:val="6BF4C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7837A9"/>
    <w:multiLevelType w:val="multilevel"/>
    <w:tmpl w:val="1A36D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BA19BF"/>
    <w:multiLevelType w:val="multilevel"/>
    <w:tmpl w:val="CD0C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E94F83"/>
    <w:multiLevelType w:val="multilevel"/>
    <w:tmpl w:val="2D128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34791B"/>
    <w:multiLevelType w:val="multilevel"/>
    <w:tmpl w:val="AE1E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D26048"/>
    <w:multiLevelType w:val="multilevel"/>
    <w:tmpl w:val="DC52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0BF08D0"/>
    <w:multiLevelType w:val="hybridMultilevel"/>
    <w:tmpl w:val="81CA8A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666D75"/>
    <w:multiLevelType w:val="multilevel"/>
    <w:tmpl w:val="0700C6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227A6201"/>
    <w:multiLevelType w:val="multilevel"/>
    <w:tmpl w:val="F48A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5959D1"/>
    <w:multiLevelType w:val="multilevel"/>
    <w:tmpl w:val="D582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6AB37F4"/>
    <w:multiLevelType w:val="multilevel"/>
    <w:tmpl w:val="AE6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31B5690"/>
    <w:multiLevelType w:val="multilevel"/>
    <w:tmpl w:val="4B12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9AC3C0A"/>
    <w:multiLevelType w:val="multilevel"/>
    <w:tmpl w:val="39E4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AD71780"/>
    <w:multiLevelType w:val="multilevel"/>
    <w:tmpl w:val="9322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D047512"/>
    <w:multiLevelType w:val="multilevel"/>
    <w:tmpl w:val="118A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D620980"/>
    <w:multiLevelType w:val="multilevel"/>
    <w:tmpl w:val="28DC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BF5CA8"/>
    <w:multiLevelType w:val="multilevel"/>
    <w:tmpl w:val="D008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3154B0F"/>
    <w:multiLevelType w:val="multilevel"/>
    <w:tmpl w:val="71C4F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3530B38"/>
    <w:multiLevelType w:val="multilevel"/>
    <w:tmpl w:val="4B2E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4331450"/>
    <w:multiLevelType w:val="multilevel"/>
    <w:tmpl w:val="FF16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872F62"/>
    <w:multiLevelType w:val="multilevel"/>
    <w:tmpl w:val="E48A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53B1F8E"/>
    <w:multiLevelType w:val="hybridMultilevel"/>
    <w:tmpl w:val="CFA6C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1072DF"/>
    <w:multiLevelType w:val="multilevel"/>
    <w:tmpl w:val="DA00C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7757635"/>
    <w:multiLevelType w:val="multilevel"/>
    <w:tmpl w:val="2320E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9E4417B"/>
    <w:multiLevelType w:val="multilevel"/>
    <w:tmpl w:val="89F6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A0A69DA"/>
    <w:multiLevelType w:val="multilevel"/>
    <w:tmpl w:val="996A16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9" w15:restartNumberingAfterBreak="0">
    <w:nsid w:val="5BC97C67"/>
    <w:multiLevelType w:val="multilevel"/>
    <w:tmpl w:val="8270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0235EB1"/>
    <w:multiLevelType w:val="multilevel"/>
    <w:tmpl w:val="344EE5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1" w15:restartNumberingAfterBreak="0">
    <w:nsid w:val="61CC1B21"/>
    <w:multiLevelType w:val="multilevel"/>
    <w:tmpl w:val="0B843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1F83476"/>
    <w:multiLevelType w:val="hybridMultilevel"/>
    <w:tmpl w:val="A2AC17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5BF0FBB"/>
    <w:multiLevelType w:val="multilevel"/>
    <w:tmpl w:val="62EE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5F3767C"/>
    <w:multiLevelType w:val="hybridMultilevel"/>
    <w:tmpl w:val="7054A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EC3A93"/>
    <w:multiLevelType w:val="hybridMultilevel"/>
    <w:tmpl w:val="ADA2BD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2E7005"/>
    <w:multiLevelType w:val="multilevel"/>
    <w:tmpl w:val="7542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3A725C8"/>
    <w:multiLevelType w:val="multilevel"/>
    <w:tmpl w:val="3DA0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A3C18EE"/>
    <w:multiLevelType w:val="multilevel"/>
    <w:tmpl w:val="2DBCE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9102604">
    <w:abstractNumId w:val="24"/>
  </w:num>
  <w:num w:numId="2" w16cid:durableId="828249939">
    <w:abstractNumId w:val="35"/>
  </w:num>
  <w:num w:numId="3" w16cid:durableId="1284455525">
    <w:abstractNumId w:val="32"/>
  </w:num>
  <w:num w:numId="4" w16cid:durableId="516314992">
    <w:abstractNumId w:val="9"/>
  </w:num>
  <w:num w:numId="5" w16cid:durableId="1583830718">
    <w:abstractNumId w:val="33"/>
  </w:num>
  <w:num w:numId="6" w16cid:durableId="1146163429">
    <w:abstractNumId w:val="17"/>
  </w:num>
  <w:num w:numId="7" w16cid:durableId="1559321772">
    <w:abstractNumId w:val="15"/>
  </w:num>
  <w:num w:numId="8" w16cid:durableId="1466657651">
    <w:abstractNumId w:val="7"/>
  </w:num>
  <w:num w:numId="9" w16cid:durableId="478158453">
    <w:abstractNumId w:val="26"/>
  </w:num>
  <w:num w:numId="10" w16cid:durableId="1118716986">
    <w:abstractNumId w:val="2"/>
  </w:num>
  <w:num w:numId="11" w16cid:durableId="154810427">
    <w:abstractNumId w:val="38"/>
  </w:num>
  <w:num w:numId="12" w16cid:durableId="1497378885">
    <w:abstractNumId w:val="27"/>
  </w:num>
  <w:num w:numId="13" w16cid:durableId="970014075">
    <w:abstractNumId w:val="11"/>
  </w:num>
  <w:num w:numId="14" w16cid:durableId="535852790">
    <w:abstractNumId w:val="5"/>
  </w:num>
  <w:num w:numId="15" w16cid:durableId="287006559">
    <w:abstractNumId w:val="14"/>
  </w:num>
  <w:num w:numId="16" w16cid:durableId="1375618544">
    <w:abstractNumId w:val="23"/>
  </w:num>
  <w:num w:numId="17" w16cid:durableId="56901074">
    <w:abstractNumId w:val="18"/>
  </w:num>
  <w:num w:numId="18" w16cid:durableId="527331363">
    <w:abstractNumId w:val="13"/>
  </w:num>
  <w:num w:numId="19" w16cid:durableId="760758638">
    <w:abstractNumId w:val="36"/>
  </w:num>
  <w:num w:numId="20" w16cid:durableId="994332668">
    <w:abstractNumId w:val="10"/>
  </w:num>
  <w:num w:numId="21" w16cid:durableId="825629103">
    <w:abstractNumId w:val="19"/>
  </w:num>
  <w:num w:numId="22" w16cid:durableId="1105730550">
    <w:abstractNumId w:val="0"/>
  </w:num>
  <w:num w:numId="23" w16cid:durableId="1022708366">
    <w:abstractNumId w:val="31"/>
  </w:num>
  <w:num w:numId="24" w16cid:durableId="1817645346">
    <w:abstractNumId w:val="1"/>
  </w:num>
  <w:num w:numId="25" w16cid:durableId="865875537">
    <w:abstractNumId w:val="37"/>
  </w:num>
  <w:num w:numId="26" w16cid:durableId="695083007">
    <w:abstractNumId w:val="8"/>
  </w:num>
  <w:num w:numId="27" w16cid:durableId="853036410">
    <w:abstractNumId w:val="21"/>
  </w:num>
  <w:num w:numId="28" w16cid:durableId="18286326">
    <w:abstractNumId w:val="20"/>
  </w:num>
  <w:num w:numId="29" w16cid:durableId="1380007817">
    <w:abstractNumId w:val="16"/>
  </w:num>
  <w:num w:numId="30" w16cid:durableId="328212090">
    <w:abstractNumId w:val="4"/>
  </w:num>
  <w:num w:numId="31" w16cid:durableId="1499686258">
    <w:abstractNumId w:val="6"/>
  </w:num>
  <w:num w:numId="32" w16cid:durableId="1861697617">
    <w:abstractNumId w:val="29"/>
  </w:num>
  <w:num w:numId="33" w16cid:durableId="748116923">
    <w:abstractNumId w:val="3"/>
  </w:num>
  <w:num w:numId="34" w16cid:durableId="1213619545">
    <w:abstractNumId w:val="12"/>
  </w:num>
  <w:num w:numId="35" w16cid:durableId="1901554660">
    <w:abstractNumId w:val="34"/>
  </w:num>
  <w:num w:numId="36" w16cid:durableId="1761220828">
    <w:abstractNumId w:val="28"/>
  </w:num>
  <w:num w:numId="37" w16cid:durableId="39476050">
    <w:abstractNumId w:val="30"/>
  </w:num>
  <w:num w:numId="38" w16cid:durableId="2081563755">
    <w:abstractNumId w:val="22"/>
  </w:num>
  <w:num w:numId="39" w16cid:durableId="79471561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1EC"/>
    <w:rsid w:val="00013770"/>
    <w:rsid w:val="00065A3E"/>
    <w:rsid w:val="000716E6"/>
    <w:rsid w:val="000A0627"/>
    <w:rsid w:val="000A76F7"/>
    <w:rsid w:val="000B6E35"/>
    <w:rsid w:val="000C20EF"/>
    <w:rsid w:val="000C2E10"/>
    <w:rsid w:val="000E7FA9"/>
    <w:rsid w:val="00105650"/>
    <w:rsid w:val="001202EA"/>
    <w:rsid w:val="0013451A"/>
    <w:rsid w:val="001A35E6"/>
    <w:rsid w:val="001B23D5"/>
    <w:rsid w:val="001B64AE"/>
    <w:rsid w:val="001C4801"/>
    <w:rsid w:val="001E4D4C"/>
    <w:rsid w:val="001E63DE"/>
    <w:rsid w:val="001F65C7"/>
    <w:rsid w:val="00207737"/>
    <w:rsid w:val="00213FFA"/>
    <w:rsid w:val="002245D1"/>
    <w:rsid w:val="00232E73"/>
    <w:rsid w:val="002E7D69"/>
    <w:rsid w:val="002F0035"/>
    <w:rsid w:val="00300869"/>
    <w:rsid w:val="003162F6"/>
    <w:rsid w:val="003174FC"/>
    <w:rsid w:val="00317A39"/>
    <w:rsid w:val="0032300A"/>
    <w:rsid w:val="00333BE6"/>
    <w:rsid w:val="00344C96"/>
    <w:rsid w:val="00357066"/>
    <w:rsid w:val="00372AA7"/>
    <w:rsid w:val="003851A1"/>
    <w:rsid w:val="00392214"/>
    <w:rsid w:val="00393385"/>
    <w:rsid w:val="003A5C1A"/>
    <w:rsid w:val="003D36E3"/>
    <w:rsid w:val="003F0570"/>
    <w:rsid w:val="00422BEB"/>
    <w:rsid w:val="00435DEC"/>
    <w:rsid w:val="00475444"/>
    <w:rsid w:val="00482FA8"/>
    <w:rsid w:val="004871EC"/>
    <w:rsid w:val="00492555"/>
    <w:rsid w:val="004930DC"/>
    <w:rsid w:val="00494624"/>
    <w:rsid w:val="004B36B4"/>
    <w:rsid w:val="004C04EB"/>
    <w:rsid w:val="004C4D0B"/>
    <w:rsid w:val="0051110C"/>
    <w:rsid w:val="0051199C"/>
    <w:rsid w:val="0055053C"/>
    <w:rsid w:val="0057764F"/>
    <w:rsid w:val="005E0635"/>
    <w:rsid w:val="00604D3E"/>
    <w:rsid w:val="00610DC8"/>
    <w:rsid w:val="0061409A"/>
    <w:rsid w:val="006342A7"/>
    <w:rsid w:val="00635BDD"/>
    <w:rsid w:val="0065123C"/>
    <w:rsid w:val="00653A85"/>
    <w:rsid w:val="006B2511"/>
    <w:rsid w:val="006C427B"/>
    <w:rsid w:val="006D0DDF"/>
    <w:rsid w:val="006D58A9"/>
    <w:rsid w:val="006F253E"/>
    <w:rsid w:val="007126E3"/>
    <w:rsid w:val="007168C0"/>
    <w:rsid w:val="00731C42"/>
    <w:rsid w:val="00757847"/>
    <w:rsid w:val="0076414B"/>
    <w:rsid w:val="0079488A"/>
    <w:rsid w:val="007C07A6"/>
    <w:rsid w:val="007C2376"/>
    <w:rsid w:val="007D7A30"/>
    <w:rsid w:val="007E6F6F"/>
    <w:rsid w:val="00823D37"/>
    <w:rsid w:val="008254DB"/>
    <w:rsid w:val="00825ADF"/>
    <w:rsid w:val="008354AC"/>
    <w:rsid w:val="00846A61"/>
    <w:rsid w:val="008638F8"/>
    <w:rsid w:val="00880C48"/>
    <w:rsid w:val="00897E81"/>
    <w:rsid w:val="008B1D30"/>
    <w:rsid w:val="008B4976"/>
    <w:rsid w:val="008F6FD9"/>
    <w:rsid w:val="00920A9E"/>
    <w:rsid w:val="00924AA6"/>
    <w:rsid w:val="009615FE"/>
    <w:rsid w:val="009916EE"/>
    <w:rsid w:val="009C1776"/>
    <w:rsid w:val="009C3C60"/>
    <w:rsid w:val="009C5335"/>
    <w:rsid w:val="009E5394"/>
    <w:rsid w:val="009F7E08"/>
    <w:rsid w:val="00A3020F"/>
    <w:rsid w:val="00A6693E"/>
    <w:rsid w:val="00A81A2D"/>
    <w:rsid w:val="00AC06C9"/>
    <w:rsid w:val="00B06106"/>
    <w:rsid w:val="00B154EA"/>
    <w:rsid w:val="00B75376"/>
    <w:rsid w:val="00B9139F"/>
    <w:rsid w:val="00BC4127"/>
    <w:rsid w:val="00BD0154"/>
    <w:rsid w:val="00C17C26"/>
    <w:rsid w:val="00C36B6F"/>
    <w:rsid w:val="00C41118"/>
    <w:rsid w:val="00C6699D"/>
    <w:rsid w:val="00C81DB8"/>
    <w:rsid w:val="00C96D43"/>
    <w:rsid w:val="00C97BD2"/>
    <w:rsid w:val="00CC6623"/>
    <w:rsid w:val="00D012A0"/>
    <w:rsid w:val="00D27C56"/>
    <w:rsid w:val="00D56AE6"/>
    <w:rsid w:val="00D72BBD"/>
    <w:rsid w:val="00D94ECD"/>
    <w:rsid w:val="00DF57F7"/>
    <w:rsid w:val="00E067D4"/>
    <w:rsid w:val="00E51D1B"/>
    <w:rsid w:val="00E52172"/>
    <w:rsid w:val="00E62E7A"/>
    <w:rsid w:val="00E73E68"/>
    <w:rsid w:val="00E8741F"/>
    <w:rsid w:val="00EA34AE"/>
    <w:rsid w:val="00EA46D5"/>
    <w:rsid w:val="00EC7B9B"/>
    <w:rsid w:val="00F059C2"/>
    <w:rsid w:val="00F10788"/>
    <w:rsid w:val="00F1642D"/>
    <w:rsid w:val="00F31AB3"/>
    <w:rsid w:val="00F3201E"/>
    <w:rsid w:val="00F340EA"/>
    <w:rsid w:val="00F75BB5"/>
    <w:rsid w:val="00F938BE"/>
    <w:rsid w:val="00FA2C30"/>
    <w:rsid w:val="00FA6A2C"/>
    <w:rsid w:val="00FB324D"/>
    <w:rsid w:val="00FD26C1"/>
    <w:rsid w:val="00FF42E2"/>
    <w:rsid w:val="3EF38ED8"/>
    <w:rsid w:val="4C415887"/>
    <w:rsid w:val="53688537"/>
    <w:rsid w:val="5AD53DF6"/>
    <w:rsid w:val="5F03F889"/>
    <w:rsid w:val="64288DE8"/>
    <w:rsid w:val="6CBF4715"/>
    <w:rsid w:val="6F68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92C9E"/>
  <w15:docId w15:val="{F5B426C4-F04C-4648-9B08-3A5350B7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07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E4D2B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6B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609202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1EC"/>
  </w:style>
  <w:style w:type="paragraph" w:styleId="Footer">
    <w:name w:val="footer"/>
    <w:basedOn w:val="Normal"/>
    <w:link w:val="FooterChar"/>
    <w:uiPriority w:val="99"/>
    <w:unhideWhenUsed/>
    <w:rsid w:val="00487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1EC"/>
  </w:style>
  <w:style w:type="paragraph" w:styleId="BalloonText">
    <w:name w:val="Balloon Text"/>
    <w:basedOn w:val="Normal"/>
    <w:link w:val="BalloonTextChar"/>
    <w:uiPriority w:val="99"/>
    <w:semiHidden/>
    <w:unhideWhenUsed/>
    <w:rsid w:val="0048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1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0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201E"/>
    <w:rPr>
      <w:color w:val="3246A4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201E"/>
    <w:rPr>
      <w:color w:val="6B156C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4930DC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7C07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07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C07A6"/>
    <w:rPr>
      <w:rFonts w:asciiTheme="majorHAnsi" w:eastAsiaTheme="majorEastAsia" w:hAnsiTheme="majorHAnsi" w:cstheme="majorBidi"/>
      <w:color w:val="1E4D2B" w:themeColor="text2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8254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54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54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54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54DB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36B6F"/>
    <w:rPr>
      <w:rFonts w:asciiTheme="majorHAnsi" w:eastAsiaTheme="majorEastAsia" w:hAnsiTheme="majorHAnsi" w:cstheme="majorBidi"/>
      <w:color w:val="609202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9615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2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42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5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1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2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0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7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8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6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5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4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3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95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86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9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9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1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8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6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3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r.colostate.edu/flexible-work-arrangements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oeo.colostate.edu/disability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hr.colostate.edu/employee-assistance-program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olostate.instructure.com/enroll/C76PB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CSU Find Your Energy">
      <a:dk1>
        <a:srgbClr val="59595B"/>
      </a:dk1>
      <a:lt1>
        <a:srgbClr val="FFFFFF"/>
      </a:lt1>
      <a:dk2>
        <a:srgbClr val="1E4D2B"/>
      </a:dk2>
      <a:lt2>
        <a:srgbClr val="C8C371"/>
      </a:lt2>
      <a:accent1>
        <a:srgbClr val="82C403"/>
      </a:accent1>
      <a:accent2>
        <a:srgbClr val="CFFC00"/>
      </a:accent2>
      <a:accent3>
        <a:srgbClr val="E56954"/>
      </a:accent3>
      <a:accent4>
        <a:srgbClr val="008FB2"/>
      </a:accent4>
      <a:accent5>
        <a:srgbClr val="7E5373"/>
      </a:accent5>
      <a:accent6>
        <a:srgbClr val="FEC037"/>
      </a:accent6>
      <a:hlink>
        <a:srgbClr val="3246A4"/>
      </a:hlink>
      <a:folHlink>
        <a:srgbClr val="6B156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e9e495-b008-48f6-b5ae-05d24c96703c" xsi:nil="true"/>
    <lcf76f155ced4ddcb4097134ff3c332f xmlns="f11cd353-95dd-485c-8ea9-9d7415c12aa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9916981D4B54BB7601C53DEA49C32" ma:contentTypeVersion="19" ma:contentTypeDescription="Create a new document." ma:contentTypeScope="" ma:versionID="a84501c17bc252ab0ebe7fe1d9ae2bef">
  <xsd:schema xmlns:xsd="http://www.w3.org/2001/XMLSchema" xmlns:xs="http://www.w3.org/2001/XMLSchema" xmlns:p="http://schemas.microsoft.com/office/2006/metadata/properties" xmlns:ns2="f11cd353-95dd-485c-8ea9-9d7415c12aa8" xmlns:ns3="39e9e495-b008-48f6-b5ae-05d24c96703c" targetNamespace="http://schemas.microsoft.com/office/2006/metadata/properties" ma:root="true" ma:fieldsID="1a2fbb09fa4f02acf8086b92c5886465" ns2:_="" ns3:_="">
    <xsd:import namespace="f11cd353-95dd-485c-8ea9-9d7415c12aa8"/>
    <xsd:import namespace="39e9e495-b008-48f6-b5ae-05d24c9670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cd353-95dd-485c-8ea9-9d7415c12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809afe7-41e7-411a-ade2-84efccde1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9e495-b008-48f6-b5ae-05d24c96703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2bc3654-70aa-43c5-b143-3f33e88d2cea}" ma:internalName="TaxCatchAll" ma:showField="CatchAllData" ma:web="39e9e495-b008-48f6-b5ae-05d24c9670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332F62-8139-2440-9795-C74F16423A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A2AFAC-02C4-411A-854C-EDB483D7BCE9}">
  <ds:schemaRefs>
    <ds:schemaRef ds:uri="http://schemas.microsoft.com/office/2006/metadata/properties"/>
    <ds:schemaRef ds:uri="http://schemas.microsoft.com/office/infopath/2007/PartnerControls"/>
    <ds:schemaRef ds:uri="39e9e495-b008-48f6-b5ae-05d24c96703c"/>
    <ds:schemaRef ds:uri="f11cd353-95dd-485c-8ea9-9d7415c12aa8"/>
  </ds:schemaRefs>
</ds:datastoreItem>
</file>

<file path=customXml/itemProps3.xml><?xml version="1.0" encoding="utf-8"?>
<ds:datastoreItem xmlns:ds="http://schemas.openxmlformats.org/officeDocument/2006/customXml" ds:itemID="{446D2077-566C-4241-B16E-EF88609F72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BD755E-C2B1-4301-8895-1D655EAEDE25}"/>
</file>

<file path=docMetadata/LabelInfo.xml><?xml version="1.0" encoding="utf-8"?>
<clbl:labelList xmlns:clbl="http://schemas.microsoft.com/office/2020/mipLabelMetadata">
  <clbl:label id="{afb58802-ff7a-4bb1-ab21-367ff2ecfc8b}" enabled="0" method="" siteId="{afb58802-ff7a-4bb1-ab21-367ff2ecfc8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 Template GTA - Traditional</vt:lpstr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 Template GTA - Traditional</dc:title>
  <dc:subject/>
  <dc:creator>McDonald,Jason</dc:creator>
  <cp:keywords>Templates for program specific development and evaluation documents</cp:keywords>
  <dc:description/>
  <cp:lastModifiedBy>Jacob Leavitt</cp:lastModifiedBy>
  <cp:revision>3</cp:revision>
  <cp:lastPrinted>2026-01-15T20:08:00Z</cp:lastPrinted>
  <dcterms:created xsi:type="dcterms:W3CDTF">2026-08-19T16:31:00Z</dcterms:created>
  <dcterms:modified xsi:type="dcterms:W3CDTF">2026-08-19T16:33:00Z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0x0101004D79916981D4B54BB7601C53DEA49C32</vt:lpwstr>
  </property>
  <property fmtid="{D5CDD505-2E9C-101B-9397-08002B2CF9AE}" pid="3" name="MediaServiceImageTags">
    <vt:lpwstr/>
  </property>
</Properties>
</file>